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07" w:rsidRPr="00E157F5" w:rsidRDefault="00AF2911" w:rsidP="00E80907">
      <w:pPr>
        <w:tabs>
          <w:tab w:val="center" w:pos="1701"/>
          <w:tab w:val="center" w:pos="6521"/>
        </w:tabs>
        <w:rPr>
          <w:b/>
        </w:rPr>
      </w:pPr>
      <w:r>
        <w:t xml:space="preserve">         </w:t>
      </w:r>
      <w:r w:rsidR="00E80907" w:rsidRPr="00E157F5">
        <w:t>ỦY BAN NHÂN DÂN</w:t>
      </w:r>
      <w:r w:rsidR="00E80907" w:rsidRPr="00E157F5">
        <w:tab/>
      </w:r>
      <w:r w:rsidR="00E80907" w:rsidRPr="00E157F5">
        <w:rPr>
          <w:b/>
        </w:rPr>
        <w:t>CỘNG HOÀ XÃ HỘI CHỦ NGHĨA VIỆT NAM</w:t>
      </w:r>
    </w:p>
    <w:p w:rsidR="00E80907" w:rsidRPr="00E157F5" w:rsidRDefault="00E80907" w:rsidP="00E80907">
      <w:pPr>
        <w:tabs>
          <w:tab w:val="center" w:pos="1701"/>
          <w:tab w:val="center" w:pos="6521"/>
        </w:tabs>
      </w:pPr>
      <w:r w:rsidRPr="00E157F5">
        <w:tab/>
        <w:t>THÀNH PHỐ HỒ CHÍ MINH</w:t>
      </w:r>
      <w:r w:rsidRPr="00E157F5">
        <w:tab/>
      </w:r>
      <w:r w:rsidRPr="00E157F5">
        <w:rPr>
          <w:b/>
        </w:rPr>
        <w:t>Độc lập - Tự do - Hạnh phúc</w:t>
      </w:r>
    </w:p>
    <w:p w:rsidR="00E80907" w:rsidRPr="00E157F5" w:rsidRDefault="00E80907" w:rsidP="00E80907">
      <w:pPr>
        <w:tabs>
          <w:tab w:val="center" w:pos="1701"/>
          <w:tab w:val="center" w:pos="6710"/>
        </w:tabs>
        <w:rPr>
          <w:b/>
        </w:rPr>
      </w:pPr>
      <w:r w:rsidRPr="00E157F5">
        <w:rPr>
          <w:noProof/>
        </w:rPr>
        <w:pict>
          <v:line id="_x0000_s1037" style="position:absolute;z-index:251658240" from="243.25pt,5pt" to="409.85pt,5pt"/>
        </w:pict>
      </w:r>
      <w:r w:rsidRPr="00E157F5">
        <w:rPr>
          <w:b/>
        </w:rPr>
        <w:tab/>
        <w:t>SỞ GIÁO DỤC VÀ ĐÀO TẠO</w:t>
      </w:r>
    </w:p>
    <w:p w:rsidR="00E80907" w:rsidRPr="00E157F5" w:rsidRDefault="00E80907" w:rsidP="00E80907">
      <w:pPr>
        <w:tabs>
          <w:tab w:val="center" w:pos="1650"/>
          <w:tab w:val="center" w:pos="6710"/>
        </w:tabs>
        <w:spacing w:before="240"/>
        <w:rPr>
          <w:i/>
        </w:rPr>
      </w:pPr>
      <w:r w:rsidRPr="00E157F5">
        <w:rPr>
          <w:noProof/>
        </w:rPr>
        <w:pict>
          <v:line id="_x0000_s1036" style="position:absolute;z-index:251657216" from="47.6pt,3.6pt" to="115.3pt,3.6pt"/>
        </w:pict>
      </w:r>
      <w:r w:rsidR="00B21230" w:rsidRPr="00E157F5">
        <w:t xml:space="preserve">   </w:t>
      </w:r>
      <w:r w:rsidRPr="00E157F5">
        <w:t>Số</w:t>
      </w:r>
      <w:r w:rsidR="002D275E" w:rsidRPr="00E157F5">
        <w:t xml:space="preserve">:  </w:t>
      </w:r>
      <w:r w:rsidR="00F56723">
        <w:t xml:space="preserve"> </w:t>
      </w:r>
      <w:r w:rsidR="00C66512">
        <w:t>2400</w:t>
      </w:r>
      <w:r w:rsidRPr="00E157F5">
        <w:t xml:space="preserve">/GDĐT-TrH </w:t>
      </w:r>
      <w:r w:rsidRPr="00E157F5">
        <w:tab/>
      </w:r>
      <w:r w:rsidRPr="00E157F5">
        <w:rPr>
          <w:i/>
        </w:rPr>
        <w:t>Thành phố Hồ Chí Minh, ngày</w:t>
      </w:r>
      <w:r w:rsidR="00DC6203" w:rsidRPr="00E157F5">
        <w:rPr>
          <w:i/>
        </w:rPr>
        <w:t xml:space="preserve"> </w:t>
      </w:r>
      <w:r w:rsidR="00C66512">
        <w:rPr>
          <w:i/>
        </w:rPr>
        <w:t>05</w:t>
      </w:r>
      <w:r w:rsidRPr="00E157F5">
        <w:rPr>
          <w:i/>
        </w:rPr>
        <w:t xml:space="preserve"> tháng</w:t>
      </w:r>
      <w:r w:rsidR="00A246BB" w:rsidRPr="00E157F5">
        <w:rPr>
          <w:i/>
        </w:rPr>
        <w:t xml:space="preserve"> </w:t>
      </w:r>
      <w:r w:rsidR="00C66512">
        <w:rPr>
          <w:i/>
        </w:rPr>
        <w:t>7</w:t>
      </w:r>
      <w:r w:rsidRPr="00E157F5">
        <w:rPr>
          <w:i/>
        </w:rPr>
        <w:t xml:space="preserve"> năm 201</w:t>
      </w:r>
      <w:r w:rsidR="003458AF">
        <w:rPr>
          <w:i/>
        </w:rPr>
        <w:t>7</w:t>
      </w:r>
    </w:p>
    <w:p w:rsidR="008A477A" w:rsidRDefault="008A477A" w:rsidP="00E80907">
      <w:r>
        <w:t xml:space="preserve"> </w:t>
      </w:r>
      <w:r w:rsidR="00B21230" w:rsidRPr="00E157F5">
        <w:t xml:space="preserve">Về tổ chức </w:t>
      </w:r>
      <w:r w:rsidR="00D645E0" w:rsidRPr="00E157F5">
        <w:t>tập huấn</w:t>
      </w:r>
      <w:r w:rsidR="00B21230" w:rsidRPr="00E157F5">
        <w:t xml:space="preserve"> </w:t>
      </w:r>
      <w:r w:rsidR="00F016D9" w:rsidRPr="00E157F5">
        <w:t xml:space="preserve">hè cho </w:t>
      </w:r>
    </w:p>
    <w:p w:rsidR="00966C6E" w:rsidRDefault="00F016D9" w:rsidP="00966C6E">
      <w:r w:rsidRPr="00E157F5">
        <w:t>giáo viên</w:t>
      </w:r>
      <w:r w:rsidR="00D645E0" w:rsidRPr="00E157F5">
        <w:t xml:space="preserve"> </w:t>
      </w:r>
      <w:r w:rsidRPr="00E157F5">
        <w:t>T</w:t>
      </w:r>
      <w:r w:rsidR="00B21230" w:rsidRPr="00E157F5">
        <w:t>oán THCS</w:t>
      </w:r>
      <w:r w:rsidR="008A477A">
        <w:t>, THPT</w:t>
      </w:r>
    </w:p>
    <w:p w:rsidR="00966C6E" w:rsidRDefault="00966C6E" w:rsidP="00966C6E">
      <w:pPr>
        <w:ind w:left="2160" w:firstLine="720"/>
        <w:rPr>
          <w:bCs/>
        </w:rPr>
      </w:pPr>
    </w:p>
    <w:p w:rsidR="00966C6E" w:rsidRDefault="0064688D" w:rsidP="00966C6E">
      <w:pPr>
        <w:ind w:left="2160" w:firstLine="720"/>
      </w:pPr>
      <w:r w:rsidRPr="00E157F5">
        <w:rPr>
          <w:bCs/>
        </w:rPr>
        <w:t>Kính gửi</w:t>
      </w:r>
      <w:r w:rsidR="00E80907" w:rsidRPr="00E157F5">
        <w:t xml:space="preserve"> : </w:t>
      </w:r>
    </w:p>
    <w:p w:rsidR="0064688D" w:rsidRDefault="00922E00" w:rsidP="00966C6E">
      <w:pPr>
        <w:numPr>
          <w:ilvl w:val="0"/>
          <w:numId w:val="3"/>
        </w:numPr>
        <w:jc w:val="center"/>
      </w:pPr>
      <w:r w:rsidRPr="00E157F5">
        <w:t xml:space="preserve">Trưởng </w:t>
      </w:r>
      <w:r w:rsidR="00E80907" w:rsidRPr="00E157F5">
        <w:t>p</w:t>
      </w:r>
      <w:r w:rsidRPr="00E157F5">
        <w:t xml:space="preserve">hòng Giáo dục </w:t>
      </w:r>
      <w:r w:rsidR="00E80907" w:rsidRPr="00E157F5">
        <w:t xml:space="preserve">và Đào tạo </w:t>
      </w:r>
      <w:r w:rsidRPr="00E157F5">
        <w:t xml:space="preserve">các </w:t>
      </w:r>
      <w:r w:rsidR="00D645E0" w:rsidRPr="00E157F5">
        <w:t>q</w:t>
      </w:r>
      <w:r w:rsidRPr="00E157F5">
        <w:t xml:space="preserve">uận, </w:t>
      </w:r>
      <w:r w:rsidR="00D645E0" w:rsidRPr="00E157F5">
        <w:t>h</w:t>
      </w:r>
      <w:r w:rsidRPr="00E157F5">
        <w:t>uyện</w:t>
      </w:r>
      <w:r w:rsidR="00966C6E">
        <w:t>;</w:t>
      </w:r>
    </w:p>
    <w:p w:rsidR="00966C6E" w:rsidRPr="00E157F5" w:rsidRDefault="004965B6" w:rsidP="00966C6E">
      <w:pPr>
        <w:numPr>
          <w:ilvl w:val="0"/>
          <w:numId w:val="3"/>
        </w:numPr>
      </w:pPr>
      <w:r>
        <w:t>Hiệu trưởng các trường THPT;</w:t>
      </w:r>
    </w:p>
    <w:p w:rsidR="00106253" w:rsidRPr="00E157F5" w:rsidRDefault="00106253" w:rsidP="00106253">
      <w:pPr>
        <w:numPr>
          <w:ilvl w:val="0"/>
          <w:numId w:val="3"/>
        </w:numPr>
      </w:pPr>
      <w:r>
        <w:t>Hiệu trưởng các trường THPT nhiều cấp học.</w:t>
      </w:r>
    </w:p>
    <w:p w:rsidR="0064688D" w:rsidRPr="00E157F5" w:rsidRDefault="0064688D" w:rsidP="0064688D">
      <w:pPr>
        <w:ind w:firstLine="720"/>
        <w:jc w:val="both"/>
      </w:pPr>
    </w:p>
    <w:p w:rsidR="0064688D" w:rsidRPr="00E157F5" w:rsidRDefault="00E80907" w:rsidP="008A1116">
      <w:pPr>
        <w:spacing w:line="360" w:lineRule="auto"/>
        <w:ind w:firstLine="567"/>
        <w:jc w:val="both"/>
      </w:pPr>
      <w:r w:rsidRPr="00E157F5">
        <w:t xml:space="preserve">Thực hiện kế hoạch </w:t>
      </w:r>
      <w:r w:rsidR="00922E00" w:rsidRPr="00E157F5">
        <w:t>năm học 201</w:t>
      </w:r>
      <w:r w:rsidR="00C35F10">
        <w:t>7</w:t>
      </w:r>
      <w:r w:rsidR="00FB33B9" w:rsidRPr="00E157F5">
        <w:t xml:space="preserve"> </w:t>
      </w:r>
      <w:r w:rsidR="00922E00" w:rsidRPr="00E157F5">
        <w:t>-</w:t>
      </w:r>
      <w:r w:rsidR="00FB33B9" w:rsidRPr="00E157F5">
        <w:t xml:space="preserve"> </w:t>
      </w:r>
      <w:r w:rsidR="00922E00" w:rsidRPr="00E157F5">
        <w:t>201</w:t>
      </w:r>
      <w:r w:rsidR="00C35F10">
        <w:t>8</w:t>
      </w:r>
      <w:r w:rsidR="00922E00" w:rsidRPr="00E157F5">
        <w:t>,</w:t>
      </w:r>
      <w:r w:rsidR="00853753" w:rsidRPr="00E157F5">
        <w:t xml:space="preserve"> </w:t>
      </w:r>
      <w:r w:rsidR="0064688D" w:rsidRPr="00E157F5">
        <w:rPr>
          <w:bCs/>
        </w:rPr>
        <w:t>Sở Giáo d</w:t>
      </w:r>
      <w:r w:rsidRPr="00E157F5">
        <w:rPr>
          <w:bCs/>
        </w:rPr>
        <w:t xml:space="preserve">ục và </w:t>
      </w:r>
      <w:r w:rsidR="00FB33B9" w:rsidRPr="00E157F5">
        <w:rPr>
          <w:bCs/>
        </w:rPr>
        <w:t>Đào tạo</w:t>
      </w:r>
      <w:r w:rsidR="00DC6203" w:rsidRPr="00E157F5">
        <w:rPr>
          <w:bCs/>
        </w:rPr>
        <w:t xml:space="preserve"> kết hợp</w:t>
      </w:r>
      <w:r w:rsidR="00AF2911">
        <w:rPr>
          <w:bCs/>
        </w:rPr>
        <w:t xml:space="preserve"> </w:t>
      </w:r>
      <w:r w:rsidR="00DC6203" w:rsidRPr="00E157F5">
        <w:rPr>
          <w:bCs/>
        </w:rPr>
        <w:t xml:space="preserve">với trường </w:t>
      </w:r>
      <w:r w:rsidR="00DC6203" w:rsidRPr="00E157F5">
        <w:t>Đại học KHTN</w:t>
      </w:r>
      <w:r w:rsidR="0064688D" w:rsidRPr="00E157F5">
        <w:rPr>
          <w:bCs/>
        </w:rPr>
        <w:t xml:space="preserve"> </w:t>
      </w:r>
      <w:r w:rsidRPr="00E157F5">
        <w:rPr>
          <w:bCs/>
        </w:rPr>
        <w:t>tổ chức</w:t>
      </w:r>
      <w:r w:rsidR="00DC6203" w:rsidRPr="00E157F5">
        <w:rPr>
          <w:bCs/>
        </w:rPr>
        <w:t xml:space="preserve"> các lớp</w:t>
      </w:r>
      <w:r w:rsidR="00922E00" w:rsidRPr="00E157F5">
        <w:rPr>
          <w:bCs/>
        </w:rPr>
        <w:t xml:space="preserve"> </w:t>
      </w:r>
      <w:r w:rsidR="00D645E0" w:rsidRPr="00E157F5">
        <w:rPr>
          <w:bCs/>
        </w:rPr>
        <w:t>tập huấn</w:t>
      </w:r>
      <w:r w:rsidR="00F016D9" w:rsidRPr="00E157F5">
        <w:rPr>
          <w:bCs/>
        </w:rPr>
        <w:t xml:space="preserve"> hè </w:t>
      </w:r>
      <w:r w:rsidR="00F56723">
        <w:rPr>
          <w:bCs/>
        </w:rPr>
        <w:t xml:space="preserve">nhằm nâng cao năng lực giảng dạy </w:t>
      </w:r>
      <w:r w:rsidR="00195038" w:rsidRPr="00E157F5">
        <w:rPr>
          <w:bCs/>
        </w:rPr>
        <w:t>cho giáo viên</w:t>
      </w:r>
      <w:r w:rsidR="00922E00" w:rsidRPr="00E157F5">
        <w:rPr>
          <w:bCs/>
        </w:rPr>
        <w:t xml:space="preserve"> Toán THCS</w:t>
      </w:r>
      <w:r w:rsidR="00F56723">
        <w:rPr>
          <w:bCs/>
        </w:rPr>
        <w:t>, THPT</w:t>
      </w:r>
      <w:r w:rsidRPr="00E157F5">
        <w:rPr>
          <w:bCs/>
        </w:rPr>
        <w:t xml:space="preserve"> như sau:</w:t>
      </w:r>
    </w:p>
    <w:p w:rsidR="00DC6203" w:rsidRPr="008A1116" w:rsidRDefault="008A1116" w:rsidP="008A1116">
      <w:pPr>
        <w:spacing w:line="360" w:lineRule="auto"/>
        <w:ind w:left="720"/>
        <w:rPr>
          <w:b/>
          <w:u w:val="single"/>
        </w:rPr>
      </w:pPr>
      <w:r w:rsidRPr="008A1116">
        <w:rPr>
          <w:b/>
          <w:u w:val="single"/>
        </w:rPr>
        <w:t>1/ Lớp nâng cao năng lực cho giáo viên THPT:</w:t>
      </w:r>
    </w:p>
    <w:p w:rsidR="00E96DF4" w:rsidRPr="0009565A" w:rsidRDefault="00DC6203" w:rsidP="00C665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 w:rsidRPr="001413FE">
        <w:rPr>
          <w:b/>
        </w:rPr>
        <w:t>Thời gian</w:t>
      </w:r>
      <w:r w:rsidRPr="00E157F5">
        <w:t xml:space="preserve">: </w:t>
      </w:r>
    </w:p>
    <w:p w:rsidR="00E96DF4" w:rsidRPr="0009565A" w:rsidRDefault="00E96DF4" w:rsidP="00E96DF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Đợt 1: </w:t>
      </w:r>
      <w:r w:rsidRPr="0009565A">
        <w:rPr>
          <w:rStyle w:val="Strong"/>
          <w:b w:val="0"/>
          <w:color w:val="000000"/>
        </w:rPr>
        <w:t>2</w:t>
      </w:r>
      <w:r>
        <w:rPr>
          <w:rStyle w:val="Strong"/>
          <w:b w:val="0"/>
          <w:color w:val="000000"/>
        </w:rPr>
        <w:t>6</w:t>
      </w:r>
      <w:r w:rsidRPr="00455BBF">
        <w:rPr>
          <w:color w:val="000000"/>
        </w:rPr>
        <w:t xml:space="preserve"> – </w:t>
      </w:r>
      <w:r>
        <w:rPr>
          <w:color w:val="000000"/>
        </w:rPr>
        <w:t>29</w:t>
      </w:r>
      <w:r w:rsidRPr="00455BBF">
        <w:rPr>
          <w:color w:val="000000"/>
        </w:rPr>
        <w:t>/0</w:t>
      </w:r>
      <w:r>
        <w:rPr>
          <w:color w:val="000000"/>
        </w:rPr>
        <w:t>7</w:t>
      </w:r>
      <w:r w:rsidRPr="00455BBF">
        <w:rPr>
          <w:color w:val="000000"/>
        </w:rPr>
        <w:t>/</w:t>
      </w:r>
      <w:r>
        <w:rPr>
          <w:rStyle w:val="Strong"/>
          <w:b w:val="0"/>
          <w:color w:val="000000"/>
        </w:rPr>
        <w:t>2017</w:t>
      </w:r>
      <w:r w:rsidRPr="00455BBF">
        <w:rPr>
          <w:rStyle w:val="Strong"/>
          <w:b w:val="0"/>
          <w:color w:val="000000"/>
        </w:rPr>
        <w:t xml:space="preserve"> (Sáng: 8:</w:t>
      </w:r>
      <w:r>
        <w:rPr>
          <w:rStyle w:val="Strong"/>
          <w:b w:val="0"/>
          <w:color w:val="000000"/>
        </w:rPr>
        <w:t>0</w:t>
      </w:r>
      <w:r w:rsidRPr="00455BBF">
        <w:rPr>
          <w:rStyle w:val="Strong"/>
          <w:b w:val="0"/>
          <w:color w:val="000000"/>
        </w:rPr>
        <w:t>0 – 11:</w:t>
      </w:r>
      <w:r>
        <w:rPr>
          <w:rStyle w:val="Strong"/>
          <w:b w:val="0"/>
          <w:color w:val="000000"/>
        </w:rPr>
        <w:t>00; Chiều: 13</w:t>
      </w:r>
      <w:r w:rsidRPr="00455BBF">
        <w:rPr>
          <w:rStyle w:val="Strong"/>
          <w:b w:val="0"/>
          <w:color w:val="000000"/>
        </w:rPr>
        <w:t xml:space="preserve">:30 – 16:30) </w:t>
      </w:r>
    </w:p>
    <w:p w:rsidR="00E96DF4" w:rsidRPr="0009565A" w:rsidRDefault="00E96DF4" w:rsidP="00E96DF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Đợt 2: </w:t>
      </w:r>
      <w:r>
        <w:rPr>
          <w:rStyle w:val="Strong"/>
          <w:b w:val="0"/>
          <w:color w:val="000000"/>
        </w:rPr>
        <w:t>11</w:t>
      </w:r>
      <w:r w:rsidRPr="00455BBF">
        <w:rPr>
          <w:color w:val="000000"/>
        </w:rPr>
        <w:t xml:space="preserve"> – </w:t>
      </w:r>
      <w:r>
        <w:rPr>
          <w:color w:val="000000"/>
        </w:rPr>
        <w:t>14</w:t>
      </w:r>
      <w:r w:rsidRPr="00455BBF">
        <w:rPr>
          <w:color w:val="000000"/>
        </w:rPr>
        <w:t>/08/</w:t>
      </w:r>
      <w:r>
        <w:rPr>
          <w:rStyle w:val="Strong"/>
          <w:b w:val="0"/>
          <w:color w:val="000000"/>
        </w:rPr>
        <w:t>2017</w:t>
      </w:r>
      <w:r w:rsidRPr="00455BBF">
        <w:rPr>
          <w:rStyle w:val="Strong"/>
          <w:b w:val="0"/>
          <w:color w:val="000000"/>
        </w:rPr>
        <w:t xml:space="preserve"> (Sáng: 8:</w:t>
      </w:r>
      <w:r>
        <w:rPr>
          <w:rStyle w:val="Strong"/>
          <w:b w:val="0"/>
          <w:color w:val="000000"/>
        </w:rPr>
        <w:t>0</w:t>
      </w:r>
      <w:r w:rsidRPr="00455BBF">
        <w:rPr>
          <w:rStyle w:val="Strong"/>
          <w:b w:val="0"/>
          <w:color w:val="000000"/>
        </w:rPr>
        <w:t>0 – 11:</w:t>
      </w:r>
      <w:r>
        <w:rPr>
          <w:rStyle w:val="Strong"/>
          <w:b w:val="0"/>
          <w:color w:val="000000"/>
        </w:rPr>
        <w:t>00; Chiều: 13</w:t>
      </w:r>
      <w:r w:rsidRPr="00455BBF">
        <w:rPr>
          <w:rStyle w:val="Strong"/>
          <w:b w:val="0"/>
          <w:color w:val="000000"/>
        </w:rPr>
        <w:t xml:space="preserve">:30 – 16:30) </w:t>
      </w:r>
    </w:p>
    <w:p w:rsidR="00DC6203" w:rsidRPr="00E157F5" w:rsidRDefault="00DC6203" w:rsidP="008A1116">
      <w:pPr>
        <w:spacing w:line="360" w:lineRule="auto"/>
      </w:pPr>
      <w:r w:rsidRPr="001413FE">
        <w:rPr>
          <w:b/>
        </w:rPr>
        <w:t>Địa điểm</w:t>
      </w:r>
      <w:r w:rsidRPr="00E157F5">
        <w:t xml:space="preserve">: </w:t>
      </w:r>
      <w:r w:rsidR="003F0813" w:rsidRPr="00E157F5">
        <w:t>Trường ĐH Khoa học tự nhiên</w:t>
      </w:r>
      <w:r w:rsidR="001C08B1">
        <w:t xml:space="preserve"> T</w:t>
      </w:r>
      <w:r w:rsidR="00C35F10">
        <w:t>p</w:t>
      </w:r>
      <w:r w:rsidR="001C08B1">
        <w:t>.</w:t>
      </w:r>
      <w:r w:rsidR="00250709">
        <w:t xml:space="preserve"> </w:t>
      </w:r>
      <w:r w:rsidR="001C08B1">
        <w:t>HCM</w:t>
      </w:r>
      <w:r w:rsidR="003F0813" w:rsidRPr="00E157F5">
        <w:t xml:space="preserve"> (227 Nguyễn Văn Cừ, Q5, Tp.HCM).</w:t>
      </w:r>
    </w:p>
    <w:p w:rsidR="00E157F5" w:rsidRPr="00E157F5" w:rsidRDefault="00E157F5" w:rsidP="008A1116">
      <w:pPr>
        <w:spacing w:line="360" w:lineRule="auto"/>
      </w:pPr>
      <w:r w:rsidRPr="001413FE">
        <w:rPr>
          <w:b/>
        </w:rPr>
        <w:t>Nội dung chương trình</w:t>
      </w:r>
      <w:r w:rsidRPr="00E157F5">
        <w:t xml:space="preserve">: </w:t>
      </w:r>
    </w:p>
    <w:p w:rsidR="001C08B1" w:rsidRPr="00455BBF" w:rsidRDefault="001C08B1" w:rsidP="003320B7">
      <w:pPr>
        <w:spacing w:line="360" w:lineRule="auto"/>
        <w:ind w:left="288"/>
        <w:jc w:val="both"/>
        <w:rPr>
          <w:color w:val="000000"/>
        </w:rPr>
      </w:pPr>
      <w:r w:rsidRPr="00455BBF">
        <w:rPr>
          <w:color w:val="000000"/>
        </w:rPr>
        <w:t xml:space="preserve">Chuyên đề 1: </w:t>
      </w:r>
      <w:r w:rsidRPr="00497D00">
        <w:t>Biên soạn hệ thống đề kiểm tra trắc nghiệm theo chuẩn đầu ra</w:t>
      </w:r>
      <w:r>
        <w:t xml:space="preserve"> (2 buổi).</w:t>
      </w:r>
    </w:p>
    <w:p w:rsidR="001C08B1" w:rsidRPr="00D42DD6" w:rsidRDefault="001C08B1" w:rsidP="003320B7">
      <w:pPr>
        <w:spacing w:line="360" w:lineRule="auto"/>
        <w:ind w:left="284"/>
        <w:jc w:val="both"/>
        <w:rPr>
          <w:color w:val="000000"/>
        </w:rPr>
      </w:pPr>
      <w:r w:rsidRPr="00455BBF">
        <w:rPr>
          <w:color w:val="000000"/>
        </w:rPr>
        <w:t xml:space="preserve">Chuyên đề 2: </w:t>
      </w:r>
      <w:r w:rsidRPr="00D42DD6">
        <w:t>Một số trao đổi về công tác biên soạn đề thi và tổ chức ôn thi môn Toán, kỳ thi THPT Quốc gia, theo hình thức trắc nghiệm khách quan</w:t>
      </w:r>
      <w:r>
        <w:t xml:space="preserve"> (1 buổi).</w:t>
      </w:r>
    </w:p>
    <w:p w:rsidR="001C08B1" w:rsidRPr="00455BBF" w:rsidRDefault="001C08B1" w:rsidP="003320B7">
      <w:pPr>
        <w:spacing w:line="360" w:lineRule="auto"/>
        <w:ind w:left="284"/>
        <w:jc w:val="both"/>
        <w:rPr>
          <w:color w:val="000000"/>
        </w:rPr>
      </w:pPr>
      <w:r w:rsidRPr="00455BBF">
        <w:rPr>
          <w:color w:val="000000"/>
        </w:rPr>
        <w:t xml:space="preserve">Chuyên đề 3: </w:t>
      </w:r>
      <w:r w:rsidRPr="005605E1">
        <w:rPr>
          <w:color w:val="000000"/>
        </w:rPr>
        <w:t>Các bài toán thực tế trong chương trình toán THPT</w:t>
      </w:r>
      <w:r>
        <w:rPr>
          <w:color w:val="000000"/>
        </w:rPr>
        <w:t xml:space="preserve"> </w:t>
      </w:r>
      <w:r w:rsidRPr="005605E1">
        <w:rPr>
          <w:color w:val="000000"/>
        </w:rPr>
        <w:t>Vai trò - Nguyên tắc - Cách xây dựng</w:t>
      </w:r>
      <w:r>
        <w:rPr>
          <w:color w:val="000000"/>
        </w:rPr>
        <w:t xml:space="preserve"> (1 buổi).</w:t>
      </w:r>
    </w:p>
    <w:p w:rsidR="001C08B1" w:rsidRDefault="001C08B1" w:rsidP="003320B7">
      <w:pPr>
        <w:spacing w:line="360" w:lineRule="auto"/>
        <w:ind w:left="284"/>
        <w:jc w:val="both"/>
        <w:rPr>
          <w:color w:val="000000"/>
        </w:rPr>
      </w:pPr>
      <w:r w:rsidRPr="00455BBF">
        <w:rPr>
          <w:color w:val="000000"/>
        </w:rPr>
        <w:t>Chuyên đề</w:t>
      </w:r>
      <w:r>
        <w:rPr>
          <w:color w:val="000000"/>
        </w:rPr>
        <w:t xml:space="preserve"> </w:t>
      </w:r>
      <w:r w:rsidR="000D4C68">
        <w:rPr>
          <w:color w:val="000000"/>
        </w:rPr>
        <w:t>4</w:t>
      </w:r>
      <w:r w:rsidRPr="00455BBF">
        <w:rPr>
          <w:color w:val="000000"/>
        </w:rPr>
        <w:t xml:space="preserve">: </w:t>
      </w:r>
      <w:r w:rsidRPr="005605E1">
        <w:rPr>
          <w:rFonts w:eastAsia="TimesNewRomanPS-BoldMT"/>
          <w:lang w:val="nl-NL"/>
        </w:rPr>
        <w:t>Biên soạn các câu hỏi trắc nghiệm theo thang phân loại Bloom</w:t>
      </w:r>
      <w:r>
        <w:rPr>
          <w:rFonts w:eastAsia="TimesNewRomanPS-BoldMT"/>
          <w:lang w:val="nl-NL"/>
        </w:rPr>
        <w:t xml:space="preserve"> (1 buổi).</w:t>
      </w:r>
    </w:p>
    <w:p w:rsidR="001C08B1" w:rsidRDefault="001C08B1" w:rsidP="003320B7">
      <w:pPr>
        <w:spacing w:line="360" w:lineRule="auto"/>
        <w:ind w:left="284"/>
        <w:jc w:val="both"/>
        <w:rPr>
          <w:noProof/>
        </w:rPr>
      </w:pPr>
      <w:r w:rsidRPr="00772CE2">
        <w:rPr>
          <w:color w:val="000000"/>
        </w:rPr>
        <w:t>Chuyên đề</w:t>
      </w:r>
      <w:r>
        <w:rPr>
          <w:color w:val="000000"/>
        </w:rPr>
        <w:t xml:space="preserve"> </w:t>
      </w:r>
      <w:r w:rsidR="000D4C68">
        <w:rPr>
          <w:color w:val="000000"/>
        </w:rPr>
        <w:t>5</w:t>
      </w:r>
      <w:r w:rsidRPr="00772CE2">
        <w:rPr>
          <w:color w:val="000000"/>
        </w:rPr>
        <w:t xml:space="preserve">: </w:t>
      </w:r>
      <w:r w:rsidRPr="005605E1">
        <w:rPr>
          <w:noProof/>
        </w:rPr>
        <w:t>Giải toán trắc nghiêm với sự hỗ trợ của máy tính cầm tay và một số lưu ý</w:t>
      </w:r>
      <w:r>
        <w:rPr>
          <w:noProof/>
        </w:rPr>
        <w:t xml:space="preserve"> (1 buổi).</w:t>
      </w:r>
    </w:p>
    <w:p w:rsidR="001C08B1" w:rsidRPr="00772CE2" w:rsidRDefault="001C08B1" w:rsidP="003320B7">
      <w:pPr>
        <w:spacing w:line="360" w:lineRule="auto"/>
        <w:ind w:left="284"/>
        <w:jc w:val="both"/>
        <w:rPr>
          <w:color w:val="000000"/>
        </w:rPr>
      </w:pPr>
      <w:r>
        <w:rPr>
          <w:noProof/>
        </w:rPr>
        <w:t xml:space="preserve">Chuyên đề </w:t>
      </w:r>
      <w:r w:rsidR="000D4C68">
        <w:rPr>
          <w:noProof/>
        </w:rPr>
        <w:t>6</w:t>
      </w:r>
      <w:r>
        <w:rPr>
          <w:noProof/>
        </w:rPr>
        <w:t>: Đánh giá độ khó của câu hỏi trắc nghiệm (1 buổi).</w:t>
      </w:r>
    </w:p>
    <w:p w:rsidR="003F0813" w:rsidRPr="00E157F5" w:rsidRDefault="003F0813" w:rsidP="008A1116">
      <w:pPr>
        <w:spacing w:line="360" w:lineRule="auto"/>
      </w:pPr>
      <w:r w:rsidRPr="001413FE">
        <w:rPr>
          <w:b/>
        </w:rPr>
        <w:t>Giảng viên</w:t>
      </w:r>
      <w:r w:rsidRPr="00E157F5">
        <w:t xml:space="preserve">: 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GS. TS. Đặng Đức Trọng, trường ĐH KHTN Tp. HCM</w:t>
      </w:r>
      <w:r w:rsidR="00732D5C">
        <w:rPr>
          <w:color w:val="000000"/>
        </w:rPr>
        <w:t>.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 xml:space="preserve">TS. </w:t>
      </w:r>
      <w:r>
        <w:rPr>
          <w:color w:val="000000"/>
        </w:rPr>
        <w:t>Phạm Hoàng Uyên</w:t>
      </w:r>
      <w:r w:rsidRPr="00455BBF">
        <w:rPr>
          <w:color w:val="000000"/>
        </w:rPr>
        <w:t>, trường ĐH K</w:t>
      </w:r>
      <w:r>
        <w:rPr>
          <w:color w:val="000000"/>
        </w:rPr>
        <w:t>inh Tế Luật</w:t>
      </w:r>
      <w:r w:rsidRPr="00455BBF">
        <w:rPr>
          <w:color w:val="000000"/>
        </w:rPr>
        <w:t xml:space="preserve"> Tp. HCM</w:t>
      </w:r>
      <w:r w:rsidR="00732D5C">
        <w:rPr>
          <w:color w:val="000000"/>
        </w:rPr>
        <w:t>.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TS. Trần Nam Dũng, trường ĐH KHTN Tp. HCM</w:t>
      </w:r>
      <w:r w:rsidR="00732D5C">
        <w:rPr>
          <w:color w:val="000000"/>
        </w:rPr>
        <w:t>.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 xml:space="preserve">TS. </w:t>
      </w:r>
      <w:r w:rsidR="00C35F10">
        <w:rPr>
          <w:color w:val="000000"/>
        </w:rPr>
        <w:t>Trịnh Thanh Đèo</w:t>
      </w:r>
      <w:r w:rsidRPr="00455BBF">
        <w:rPr>
          <w:color w:val="000000"/>
        </w:rPr>
        <w:t>, trường ĐH KHTN Tp. HCM</w:t>
      </w:r>
      <w:r w:rsidR="00732D5C">
        <w:rPr>
          <w:color w:val="000000"/>
        </w:rPr>
        <w:t>.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</w:t>
      </w:r>
      <w:r>
        <w:rPr>
          <w:color w:val="000000"/>
        </w:rPr>
        <w:t>h</w:t>
      </w:r>
      <w:r w:rsidRPr="00455BBF">
        <w:rPr>
          <w:color w:val="000000"/>
        </w:rPr>
        <w:t xml:space="preserve">S. </w:t>
      </w:r>
      <w:r>
        <w:rPr>
          <w:color w:val="000000"/>
        </w:rPr>
        <w:t>Dương Hoàng Bích Thuận</w:t>
      </w:r>
      <w:r w:rsidRPr="00455BBF">
        <w:rPr>
          <w:color w:val="000000"/>
        </w:rPr>
        <w:t xml:space="preserve">, </w:t>
      </w:r>
      <w:r>
        <w:rPr>
          <w:color w:val="000000"/>
        </w:rPr>
        <w:t>Công ty Casio</w:t>
      </w:r>
      <w:r w:rsidRPr="00455BBF">
        <w:rPr>
          <w:color w:val="000000"/>
        </w:rPr>
        <w:t>, Tp. HCM</w:t>
      </w:r>
      <w:r w:rsidR="00732D5C">
        <w:rPr>
          <w:color w:val="000000"/>
        </w:rPr>
        <w:t>.</w:t>
      </w:r>
      <w:r w:rsidRPr="00455BBF">
        <w:rPr>
          <w:color w:val="000000"/>
        </w:rPr>
        <w:t xml:space="preserve"> </w:t>
      </w:r>
    </w:p>
    <w:p w:rsidR="001C08B1" w:rsidRPr="00455BBF" w:rsidRDefault="001C08B1" w:rsidP="001C08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ThS. Phan Nguyễn Ái Nhi, trường ĐH KHTN Tp. HCM</w:t>
      </w:r>
      <w:r w:rsidR="00732D5C">
        <w:rPr>
          <w:color w:val="000000"/>
        </w:rPr>
        <w:t>.</w:t>
      </w:r>
    </w:p>
    <w:p w:rsidR="00E96DF4" w:rsidRDefault="00E96DF4" w:rsidP="008A1116">
      <w:pPr>
        <w:spacing w:line="360" w:lineRule="auto"/>
        <w:ind w:left="720"/>
        <w:rPr>
          <w:b/>
          <w:u w:val="single"/>
        </w:rPr>
      </w:pPr>
    </w:p>
    <w:p w:rsidR="008A1116" w:rsidRPr="008A1116" w:rsidRDefault="008A1116" w:rsidP="008A1116">
      <w:pPr>
        <w:spacing w:line="360" w:lineRule="auto"/>
        <w:ind w:left="720"/>
        <w:rPr>
          <w:b/>
          <w:u w:val="single"/>
        </w:rPr>
      </w:pPr>
      <w:r w:rsidRPr="008A1116">
        <w:rPr>
          <w:b/>
          <w:u w:val="single"/>
        </w:rPr>
        <w:lastRenderedPageBreak/>
        <w:t>2/ Lớp nâng cao năng lực cho giáo viên TH</w:t>
      </w:r>
      <w:r>
        <w:rPr>
          <w:b/>
          <w:u w:val="single"/>
        </w:rPr>
        <w:t>CS</w:t>
      </w:r>
      <w:r w:rsidRPr="008A1116">
        <w:rPr>
          <w:b/>
          <w:u w:val="single"/>
        </w:rPr>
        <w:t>:</w:t>
      </w:r>
    </w:p>
    <w:p w:rsidR="00E96DF4" w:rsidRPr="0009565A" w:rsidRDefault="008A1116" w:rsidP="00C665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 w:rsidRPr="001413FE">
        <w:rPr>
          <w:b/>
        </w:rPr>
        <w:t>Thời gian</w:t>
      </w:r>
      <w:r w:rsidRPr="00E157F5">
        <w:t>:</w:t>
      </w:r>
      <w:r w:rsidR="00E96DF4" w:rsidRPr="00455BBF">
        <w:rPr>
          <w:rStyle w:val="Strong"/>
          <w:color w:val="000000"/>
        </w:rPr>
        <w:t xml:space="preserve"> </w:t>
      </w:r>
    </w:p>
    <w:p w:rsidR="00E96DF4" w:rsidRPr="0009565A" w:rsidRDefault="00E96DF4" w:rsidP="00E96DF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Đợt 1: </w:t>
      </w:r>
      <w:r w:rsidRPr="0009565A">
        <w:rPr>
          <w:rStyle w:val="Strong"/>
          <w:b w:val="0"/>
          <w:color w:val="000000"/>
        </w:rPr>
        <w:t>2</w:t>
      </w:r>
      <w:r>
        <w:rPr>
          <w:rStyle w:val="Strong"/>
          <w:b w:val="0"/>
          <w:color w:val="000000"/>
        </w:rPr>
        <w:t>6</w:t>
      </w:r>
      <w:r w:rsidRPr="00455BBF">
        <w:rPr>
          <w:color w:val="000000"/>
        </w:rPr>
        <w:t xml:space="preserve"> – </w:t>
      </w:r>
      <w:r>
        <w:rPr>
          <w:color w:val="000000"/>
        </w:rPr>
        <w:t>29</w:t>
      </w:r>
      <w:r w:rsidRPr="00455BBF">
        <w:rPr>
          <w:color w:val="000000"/>
        </w:rPr>
        <w:t>/0</w:t>
      </w:r>
      <w:r>
        <w:rPr>
          <w:color w:val="000000"/>
        </w:rPr>
        <w:t>7</w:t>
      </w:r>
      <w:r w:rsidRPr="00455BBF">
        <w:rPr>
          <w:color w:val="000000"/>
        </w:rPr>
        <w:t>/</w:t>
      </w:r>
      <w:r>
        <w:rPr>
          <w:rStyle w:val="Strong"/>
          <w:b w:val="0"/>
          <w:color w:val="000000"/>
        </w:rPr>
        <w:t>2017</w:t>
      </w:r>
      <w:r w:rsidRPr="00455BBF">
        <w:rPr>
          <w:rStyle w:val="Strong"/>
          <w:b w:val="0"/>
          <w:color w:val="000000"/>
        </w:rPr>
        <w:t xml:space="preserve"> (Sáng: 8:</w:t>
      </w:r>
      <w:r>
        <w:rPr>
          <w:rStyle w:val="Strong"/>
          <w:b w:val="0"/>
          <w:color w:val="000000"/>
        </w:rPr>
        <w:t>0</w:t>
      </w:r>
      <w:r w:rsidRPr="00455BBF">
        <w:rPr>
          <w:rStyle w:val="Strong"/>
          <w:b w:val="0"/>
          <w:color w:val="000000"/>
        </w:rPr>
        <w:t>0 – 11:</w:t>
      </w:r>
      <w:r>
        <w:rPr>
          <w:rStyle w:val="Strong"/>
          <w:b w:val="0"/>
          <w:color w:val="000000"/>
        </w:rPr>
        <w:t>00; Chiều: 13</w:t>
      </w:r>
      <w:r w:rsidRPr="00455BBF">
        <w:rPr>
          <w:rStyle w:val="Strong"/>
          <w:b w:val="0"/>
          <w:color w:val="000000"/>
        </w:rPr>
        <w:t xml:space="preserve">:30 – 16:30) </w:t>
      </w:r>
    </w:p>
    <w:p w:rsidR="00E96DF4" w:rsidRPr="0009565A" w:rsidRDefault="00E96DF4" w:rsidP="00E96DF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Đợt 2: </w:t>
      </w:r>
      <w:r w:rsidRPr="0009565A">
        <w:rPr>
          <w:rStyle w:val="Strong"/>
          <w:b w:val="0"/>
          <w:color w:val="000000"/>
        </w:rPr>
        <w:t>1</w:t>
      </w:r>
      <w:r>
        <w:rPr>
          <w:rStyle w:val="Strong"/>
          <w:b w:val="0"/>
          <w:color w:val="000000"/>
        </w:rPr>
        <w:t>1</w:t>
      </w:r>
      <w:r w:rsidRPr="00455BBF">
        <w:rPr>
          <w:color w:val="000000"/>
        </w:rPr>
        <w:t xml:space="preserve"> – </w:t>
      </w:r>
      <w:r>
        <w:rPr>
          <w:color w:val="000000"/>
        </w:rPr>
        <w:t>14</w:t>
      </w:r>
      <w:r w:rsidRPr="00455BBF">
        <w:rPr>
          <w:color w:val="000000"/>
        </w:rPr>
        <w:t>/08/</w:t>
      </w:r>
      <w:r>
        <w:rPr>
          <w:rStyle w:val="Strong"/>
          <w:b w:val="0"/>
          <w:color w:val="000000"/>
        </w:rPr>
        <w:t>2017</w:t>
      </w:r>
      <w:r w:rsidRPr="00455BBF">
        <w:rPr>
          <w:rStyle w:val="Strong"/>
          <w:b w:val="0"/>
          <w:color w:val="000000"/>
        </w:rPr>
        <w:t xml:space="preserve"> (Sáng: 8:</w:t>
      </w:r>
      <w:r>
        <w:rPr>
          <w:rStyle w:val="Strong"/>
          <w:b w:val="0"/>
          <w:color w:val="000000"/>
        </w:rPr>
        <w:t>0</w:t>
      </w:r>
      <w:r w:rsidRPr="00455BBF">
        <w:rPr>
          <w:rStyle w:val="Strong"/>
          <w:b w:val="0"/>
          <w:color w:val="000000"/>
        </w:rPr>
        <w:t>0 – 11:</w:t>
      </w:r>
      <w:r>
        <w:rPr>
          <w:rStyle w:val="Strong"/>
          <w:b w:val="0"/>
          <w:color w:val="000000"/>
        </w:rPr>
        <w:t>00; Chiều: 13</w:t>
      </w:r>
      <w:r w:rsidRPr="00455BBF">
        <w:rPr>
          <w:rStyle w:val="Strong"/>
          <w:b w:val="0"/>
          <w:color w:val="000000"/>
        </w:rPr>
        <w:t xml:space="preserve">:30 – 16:30) </w:t>
      </w:r>
    </w:p>
    <w:p w:rsidR="008A1116" w:rsidRPr="00E157F5" w:rsidRDefault="008A1116" w:rsidP="008A1116">
      <w:pPr>
        <w:spacing w:line="360" w:lineRule="auto"/>
      </w:pPr>
      <w:r w:rsidRPr="001413FE">
        <w:rPr>
          <w:b/>
        </w:rPr>
        <w:t>Địa điểm</w:t>
      </w:r>
      <w:r w:rsidRPr="00E157F5">
        <w:t xml:space="preserve">: Trường ĐH Khoa học tự nhiên </w:t>
      </w:r>
      <w:r w:rsidR="00250709">
        <w:t xml:space="preserve">Tp. HCM </w:t>
      </w:r>
      <w:r w:rsidRPr="00E157F5">
        <w:t>(227 Nguyễn Văn Cừ, Q5, Tp.HCM).</w:t>
      </w:r>
    </w:p>
    <w:p w:rsidR="008A1116" w:rsidRPr="00E157F5" w:rsidRDefault="008A1116" w:rsidP="008A1116">
      <w:pPr>
        <w:spacing w:line="360" w:lineRule="auto"/>
      </w:pPr>
      <w:r w:rsidRPr="001413FE">
        <w:rPr>
          <w:b/>
        </w:rPr>
        <w:t>Nội dung chương trình</w:t>
      </w:r>
      <w:r w:rsidRPr="00E157F5">
        <w:t xml:space="preserve">: </w:t>
      </w:r>
    </w:p>
    <w:p w:rsidR="003320B7" w:rsidRPr="00455BBF" w:rsidRDefault="003320B7" w:rsidP="003320B7">
      <w:pPr>
        <w:spacing w:line="360" w:lineRule="auto"/>
        <w:ind w:left="288"/>
        <w:rPr>
          <w:color w:val="000000"/>
        </w:rPr>
      </w:pPr>
      <w:r w:rsidRPr="00455BBF">
        <w:rPr>
          <w:color w:val="000000"/>
        </w:rPr>
        <w:t xml:space="preserve">Chuyên đề 1: </w:t>
      </w:r>
      <w:r w:rsidRPr="00497D00">
        <w:t>Biên soạn hệ thống đề kiểm tra trắc nghiệm theo chuẩn đầu ra</w:t>
      </w:r>
      <w:r>
        <w:t xml:space="preserve"> (2 buổi).</w:t>
      </w:r>
    </w:p>
    <w:p w:rsidR="003320B7" w:rsidRPr="00455BBF" w:rsidRDefault="003320B7" w:rsidP="003320B7">
      <w:pPr>
        <w:spacing w:line="360" w:lineRule="auto"/>
        <w:ind w:left="284"/>
        <w:rPr>
          <w:color w:val="000000"/>
        </w:rPr>
      </w:pPr>
      <w:r w:rsidRPr="00455BBF">
        <w:rPr>
          <w:color w:val="000000"/>
        </w:rPr>
        <w:t xml:space="preserve">Chuyên đề </w:t>
      </w:r>
      <w:r>
        <w:rPr>
          <w:color w:val="000000"/>
        </w:rPr>
        <w:t>2</w:t>
      </w:r>
      <w:r w:rsidRPr="00455BBF">
        <w:rPr>
          <w:color w:val="000000"/>
        </w:rPr>
        <w:t xml:space="preserve">: </w:t>
      </w:r>
      <w:r w:rsidRPr="005605E1">
        <w:rPr>
          <w:color w:val="000000"/>
        </w:rPr>
        <w:t>Các bài toán thực tế</w:t>
      </w:r>
      <w:r>
        <w:rPr>
          <w:color w:val="000000"/>
        </w:rPr>
        <w:t xml:space="preserve"> trong chương trình toán THCS </w:t>
      </w:r>
      <w:r w:rsidRPr="005605E1">
        <w:rPr>
          <w:color w:val="000000"/>
        </w:rPr>
        <w:t>Vai trò - Nguyên tắc -</w:t>
      </w:r>
      <w:r>
        <w:rPr>
          <w:color w:val="000000"/>
        </w:rPr>
        <w:t>C</w:t>
      </w:r>
      <w:r w:rsidRPr="005605E1">
        <w:rPr>
          <w:color w:val="000000"/>
        </w:rPr>
        <w:t>ách xây dựng</w:t>
      </w:r>
      <w:r>
        <w:rPr>
          <w:color w:val="000000"/>
        </w:rPr>
        <w:t xml:space="preserve"> (1 buổi).</w:t>
      </w:r>
    </w:p>
    <w:p w:rsidR="003320B7" w:rsidRDefault="003320B7" w:rsidP="003320B7">
      <w:pPr>
        <w:spacing w:line="360" w:lineRule="auto"/>
        <w:ind w:left="284"/>
        <w:rPr>
          <w:color w:val="000000"/>
        </w:rPr>
      </w:pPr>
      <w:r w:rsidRPr="00455BBF">
        <w:rPr>
          <w:color w:val="000000"/>
        </w:rPr>
        <w:t xml:space="preserve">Chuyên đề </w:t>
      </w:r>
      <w:r>
        <w:rPr>
          <w:color w:val="000000"/>
        </w:rPr>
        <w:t>3</w:t>
      </w:r>
      <w:r w:rsidRPr="00455BBF">
        <w:rPr>
          <w:color w:val="000000"/>
        </w:rPr>
        <w:t xml:space="preserve">: </w:t>
      </w:r>
      <w:r>
        <w:rPr>
          <w:color w:val="000000"/>
        </w:rPr>
        <w:t>Một số bài toán logic</w:t>
      </w:r>
      <w:r w:rsidRPr="00455BBF">
        <w:rPr>
          <w:color w:val="000000"/>
        </w:rPr>
        <w:t xml:space="preserve"> </w:t>
      </w:r>
      <w:r>
        <w:rPr>
          <w:color w:val="000000"/>
        </w:rPr>
        <w:t>(1 buổi).</w:t>
      </w:r>
    </w:p>
    <w:p w:rsidR="003320B7" w:rsidRDefault="003320B7" w:rsidP="003320B7">
      <w:pPr>
        <w:spacing w:line="360" w:lineRule="auto"/>
        <w:ind w:left="284"/>
        <w:rPr>
          <w:color w:val="000000"/>
        </w:rPr>
      </w:pPr>
      <w:r w:rsidRPr="00455BBF">
        <w:rPr>
          <w:color w:val="000000"/>
        </w:rPr>
        <w:t>Chuyên đề</w:t>
      </w:r>
      <w:r>
        <w:rPr>
          <w:color w:val="000000"/>
        </w:rPr>
        <w:t xml:space="preserve"> 4</w:t>
      </w:r>
      <w:r w:rsidRPr="00455BBF">
        <w:rPr>
          <w:color w:val="000000"/>
        </w:rPr>
        <w:t xml:space="preserve">: </w:t>
      </w:r>
      <w:r w:rsidRPr="005605E1">
        <w:rPr>
          <w:rFonts w:eastAsia="TimesNewRomanPS-BoldMT"/>
          <w:lang w:val="nl-NL"/>
        </w:rPr>
        <w:t>Biên soạn các câu hỏi trắc nghiệm theo thang phân loại Bloom</w:t>
      </w:r>
      <w:r>
        <w:rPr>
          <w:rFonts w:eastAsia="TimesNewRomanPS-BoldMT"/>
          <w:lang w:val="nl-NL"/>
        </w:rPr>
        <w:t xml:space="preserve"> (1 buổi).</w:t>
      </w:r>
    </w:p>
    <w:p w:rsidR="003320B7" w:rsidRDefault="003320B7" w:rsidP="003320B7">
      <w:pPr>
        <w:spacing w:line="360" w:lineRule="auto"/>
        <w:ind w:left="284"/>
        <w:rPr>
          <w:noProof/>
        </w:rPr>
      </w:pPr>
      <w:r w:rsidRPr="00772CE2">
        <w:rPr>
          <w:color w:val="000000"/>
        </w:rPr>
        <w:t>Chuyên đề</w:t>
      </w:r>
      <w:r>
        <w:rPr>
          <w:color w:val="000000"/>
        </w:rPr>
        <w:t xml:space="preserve"> 5</w:t>
      </w:r>
      <w:r w:rsidRPr="00772CE2">
        <w:rPr>
          <w:color w:val="000000"/>
        </w:rPr>
        <w:t xml:space="preserve">: </w:t>
      </w:r>
      <w:r w:rsidRPr="005605E1">
        <w:rPr>
          <w:noProof/>
        </w:rPr>
        <w:t>Giải toán trắc nghiêm với sự hỗ trợ của máy tính cầm tay và một số lưu ý</w:t>
      </w:r>
      <w:r>
        <w:rPr>
          <w:noProof/>
        </w:rPr>
        <w:t xml:space="preserve"> (1 buổi).</w:t>
      </w:r>
    </w:p>
    <w:p w:rsidR="003320B7" w:rsidRPr="00772CE2" w:rsidRDefault="003320B7" w:rsidP="003320B7">
      <w:pPr>
        <w:spacing w:line="360" w:lineRule="auto"/>
        <w:ind w:left="284"/>
        <w:rPr>
          <w:color w:val="000000"/>
        </w:rPr>
      </w:pPr>
      <w:r>
        <w:rPr>
          <w:noProof/>
        </w:rPr>
        <w:t>Chuyên đề 6: Ứng dụng xác suất trong thực tiễn (1 buổi).</w:t>
      </w:r>
    </w:p>
    <w:p w:rsidR="008A1116" w:rsidRPr="00E157F5" w:rsidRDefault="008A1116" w:rsidP="008A1116">
      <w:pPr>
        <w:spacing w:line="360" w:lineRule="auto"/>
      </w:pPr>
      <w:r w:rsidRPr="001413FE">
        <w:rPr>
          <w:b/>
        </w:rPr>
        <w:t>Giảng viên</w:t>
      </w:r>
      <w:r w:rsidRPr="00E157F5">
        <w:t xml:space="preserve">: </w:t>
      </w:r>
    </w:p>
    <w:p w:rsidR="003458AF" w:rsidRPr="00455BBF" w:rsidRDefault="003458AF" w:rsidP="003458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GS. TS. Đặng Đức Trọng, trường ĐH KHTN Tp. HCM</w:t>
      </w:r>
      <w:r w:rsidR="00732D5C">
        <w:rPr>
          <w:color w:val="000000"/>
        </w:rPr>
        <w:t>.</w:t>
      </w:r>
    </w:p>
    <w:p w:rsidR="003458AF" w:rsidRPr="00455BBF" w:rsidRDefault="003458AF" w:rsidP="003458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 xml:space="preserve">TS. </w:t>
      </w:r>
      <w:r>
        <w:rPr>
          <w:color w:val="000000"/>
        </w:rPr>
        <w:t>Phạm Hoàng Uyên</w:t>
      </w:r>
      <w:r w:rsidRPr="00455BBF">
        <w:rPr>
          <w:color w:val="000000"/>
        </w:rPr>
        <w:t>, trường ĐH K</w:t>
      </w:r>
      <w:r>
        <w:rPr>
          <w:color w:val="000000"/>
        </w:rPr>
        <w:t>inh Tế Luật</w:t>
      </w:r>
      <w:r w:rsidRPr="00455BBF">
        <w:rPr>
          <w:color w:val="000000"/>
        </w:rPr>
        <w:t xml:space="preserve"> Tp. HCM</w:t>
      </w:r>
      <w:r w:rsidR="00732D5C">
        <w:rPr>
          <w:color w:val="000000"/>
        </w:rPr>
        <w:t>.</w:t>
      </w:r>
    </w:p>
    <w:p w:rsidR="003458AF" w:rsidRDefault="003458AF" w:rsidP="003458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TS. Trần Nam Dũng, trường ĐH KHTN Tp. HCM</w:t>
      </w:r>
      <w:r w:rsidR="00732D5C">
        <w:rPr>
          <w:color w:val="000000"/>
        </w:rPr>
        <w:t>.</w:t>
      </w:r>
    </w:p>
    <w:p w:rsidR="00E96DF4" w:rsidRPr="009E04BA" w:rsidRDefault="00E96DF4" w:rsidP="00E96D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t>TS. Nguyễn Viết Đông</w:t>
      </w:r>
      <w:r w:rsidRPr="00455BBF">
        <w:rPr>
          <w:color w:val="000000"/>
        </w:rPr>
        <w:t>, trường ĐH KHTN Tp. HCM</w:t>
      </w:r>
      <w:r w:rsidR="00732D5C">
        <w:rPr>
          <w:color w:val="000000"/>
        </w:rPr>
        <w:t>.</w:t>
      </w:r>
    </w:p>
    <w:p w:rsidR="003458AF" w:rsidRDefault="003458AF" w:rsidP="003458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ThS. Phan Nguyễn Ái Nhi, trường ĐH KHTN Tp. HCM</w:t>
      </w:r>
      <w:r w:rsidR="00732D5C">
        <w:rPr>
          <w:color w:val="000000"/>
        </w:rPr>
        <w:t>.</w:t>
      </w:r>
    </w:p>
    <w:p w:rsidR="003458AF" w:rsidRPr="0049265D" w:rsidRDefault="003458AF" w:rsidP="003458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</w:rPr>
      </w:pPr>
      <w:r w:rsidRPr="00455BBF">
        <w:rPr>
          <w:color w:val="000000"/>
        </w:rPr>
        <w:t>T</w:t>
      </w:r>
      <w:r>
        <w:rPr>
          <w:color w:val="000000"/>
        </w:rPr>
        <w:t>h</w:t>
      </w:r>
      <w:r w:rsidRPr="00455BBF">
        <w:rPr>
          <w:color w:val="000000"/>
        </w:rPr>
        <w:t xml:space="preserve">S. </w:t>
      </w:r>
      <w:r>
        <w:rPr>
          <w:color w:val="000000"/>
        </w:rPr>
        <w:t>Dương Hoàng Bích Thuận</w:t>
      </w:r>
      <w:r w:rsidRPr="00455BBF">
        <w:rPr>
          <w:color w:val="000000"/>
        </w:rPr>
        <w:t xml:space="preserve">, </w:t>
      </w:r>
      <w:r>
        <w:rPr>
          <w:color w:val="000000"/>
        </w:rPr>
        <w:t>Công ty Casio</w:t>
      </w:r>
      <w:r w:rsidRPr="00455BBF">
        <w:rPr>
          <w:color w:val="000000"/>
        </w:rPr>
        <w:t>, Tp. HCM</w:t>
      </w:r>
      <w:r w:rsidR="00732D5C">
        <w:rPr>
          <w:color w:val="000000"/>
        </w:rPr>
        <w:t>.</w:t>
      </w:r>
      <w:r w:rsidRPr="00455BBF">
        <w:rPr>
          <w:color w:val="000000"/>
        </w:rPr>
        <w:t xml:space="preserve"> </w:t>
      </w:r>
    </w:p>
    <w:p w:rsidR="00E96DF4" w:rsidRDefault="00E306A0" w:rsidP="00E96DF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 xml:space="preserve">Đề nghị </w:t>
      </w:r>
      <w:r w:rsidR="008A477A">
        <w:t>thủ trưởng các đơn vị</w:t>
      </w:r>
      <w:r>
        <w:t xml:space="preserve"> tham khảo nội dung chương trình tập huấn</w:t>
      </w:r>
      <w:r w:rsidRPr="00E306A0">
        <w:t xml:space="preserve"> </w:t>
      </w:r>
      <w:r w:rsidRPr="00AF2911">
        <w:t xml:space="preserve">qua website </w:t>
      </w:r>
      <w:hyperlink r:id="rId5" w:history="1">
        <w:r w:rsidRPr="00AF2911">
          <w:t>http://www.cms.hcmus.edu.vn/</w:t>
        </w:r>
      </w:hyperlink>
      <w:r>
        <w:t xml:space="preserve">, thông báo đến các đơn vị trực thuộc </w:t>
      </w:r>
      <w:r w:rsidR="00AF2911">
        <w:t>và</w:t>
      </w:r>
      <w:r w:rsidR="00E157F5" w:rsidRPr="00AF2911">
        <w:t xml:space="preserve"> đăng ký danh sách </w:t>
      </w:r>
      <w:r w:rsidR="00781EA6">
        <w:t xml:space="preserve">tham gia tập huấn </w:t>
      </w:r>
      <w:r w:rsidR="00E157F5" w:rsidRPr="00AF2911">
        <w:t xml:space="preserve">tại CMS, Phòng F10, 227 Nguyễn Văn Cừ, Q.5, Tp. HCM </w:t>
      </w:r>
      <w:r w:rsidR="00E96DF4">
        <w:t>(</w:t>
      </w:r>
      <w:r w:rsidR="00E96DF4">
        <w:rPr>
          <w:color w:val="000000"/>
        </w:rPr>
        <w:t>Hạn đăng ký đợt 1:</w:t>
      </w:r>
      <w:r w:rsidR="00E96DF4" w:rsidRPr="00455BBF">
        <w:rPr>
          <w:color w:val="000000"/>
        </w:rPr>
        <w:t xml:space="preserve"> </w:t>
      </w:r>
      <w:r w:rsidR="00732D5C">
        <w:rPr>
          <w:color w:val="000000"/>
        </w:rPr>
        <w:t>22/</w:t>
      </w:r>
      <w:r w:rsidR="00E96DF4">
        <w:rPr>
          <w:color w:val="000000"/>
        </w:rPr>
        <w:t>7/2017</w:t>
      </w:r>
      <w:r w:rsidR="00E96DF4" w:rsidRPr="00455BBF">
        <w:rPr>
          <w:color w:val="000000"/>
        </w:rPr>
        <w:t xml:space="preserve">. </w:t>
      </w:r>
      <w:r w:rsidR="00E96DF4" w:rsidRPr="00E96DF4">
        <w:rPr>
          <w:color w:val="000000"/>
        </w:rPr>
        <w:t xml:space="preserve">Hạn đăng ký đợt 2: </w:t>
      </w:r>
      <w:r w:rsidR="00732D5C">
        <w:rPr>
          <w:color w:val="000000"/>
        </w:rPr>
        <w:t>05/</w:t>
      </w:r>
      <w:r w:rsidR="00E96DF4" w:rsidRPr="00E96DF4">
        <w:rPr>
          <w:color w:val="000000"/>
        </w:rPr>
        <w:t>8/2017</w:t>
      </w:r>
      <w:r w:rsidR="00E96DF4">
        <w:rPr>
          <w:color w:val="000000"/>
        </w:rPr>
        <w:t>)</w:t>
      </w:r>
      <w:r w:rsidR="00E96DF4" w:rsidRPr="00E96DF4">
        <w:rPr>
          <w:color w:val="000000"/>
        </w:rPr>
        <w:t xml:space="preserve">. </w:t>
      </w:r>
    </w:p>
    <w:p w:rsidR="00E157F5" w:rsidRPr="00E96DF4" w:rsidRDefault="00966C6E" w:rsidP="00E96DF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t>Số lượng: 80 GV/ lớp.</w:t>
      </w:r>
    </w:p>
    <w:p w:rsidR="0064688D" w:rsidRPr="00E157F5" w:rsidRDefault="0064688D" w:rsidP="0064688D">
      <w:pPr>
        <w:rPr>
          <w:b/>
          <w:bCs/>
        </w:rPr>
      </w:pPr>
    </w:p>
    <w:tbl>
      <w:tblPr>
        <w:tblW w:w="0" w:type="auto"/>
        <w:jc w:val="center"/>
        <w:tblLook w:val="0000"/>
      </w:tblPr>
      <w:tblGrid>
        <w:gridCol w:w="3668"/>
        <w:gridCol w:w="5619"/>
      </w:tblGrid>
      <w:tr w:rsidR="00E80907" w:rsidRPr="00E157F5" w:rsidTr="00FB33B9">
        <w:trPr>
          <w:jc w:val="center"/>
        </w:trPr>
        <w:tc>
          <w:tcPr>
            <w:tcW w:w="3888" w:type="dxa"/>
          </w:tcPr>
          <w:p w:rsidR="00E80907" w:rsidRPr="00E157F5" w:rsidRDefault="00E80907" w:rsidP="00FB33B9">
            <w:pPr>
              <w:pStyle w:val="BodyText"/>
              <w:jc w:val="both"/>
              <w:rPr>
                <w:sz w:val="24"/>
              </w:rPr>
            </w:pPr>
          </w:p>
          <w:p w:rsidR="00E80907" w:rsidRPr="00E157F5" w:rsidRDefault="00E80907" w:rsidP="00FB33B9">
            <w:pPr>
              <w:pStyle w:val="BodyText"/>
              <w:rPr>
                <w:b/>
                <w:i/>
                <w:sz w:val="24"/>
              </w:rPr>
            </w:pPr>
            <w:r w:rsidRPr="00E157F5">
              <w:rPr>
                <w:b/>
                <w:i/>
                <w:sz w:val="24"/>
              </w:rPr>
              <w:t>Nơi nhận :</w:t>
            </w:r>
          </w:p>
          <w:p w:rsidR="00E80907" w:rsidRPr="00E157F5" w:rsidRDefault="00E80907" w:rsidP="00FB33B9">
            <w:pPr>
              <w:pStyle w:val="BodyText"/>
              <w:jc w:val="both"/>
              <w:rPr>
                <w:sz w:val="24"/>
              </w:rPr>
            </w:pPr>
            <w:r w:rsidRPr="00E157F5">
              <w:rPr>
                <w:sz w:val="24"/>
              </w:rPr>
              <w:t xml:space="preserve">- Như trên; </w:t>
            </w:r>
          </w:p>
          <w:p w:rsidR="00FB33B9" w:rsidRPr="00E157F5" w:rsidRDefault="00FB33B9" w:rsidP="00FB33B9">
            <w:pPr>
              <w:pStyle w:val="BodyText"/>
              <w:jc w:val="both"/>
              <w:rPr>
                <w:sz w:val="24"/>
              </w:rPr>
            </w:pPr>
            <w:r w:rsidRPr="00E157F5">
              <w:rPr>
                <w:sz w:val="24"/>
              </w:rPr>
              <w:t xml:space="preserve">- </w:t>
            </w:r>
            <w:r w:rsidR="00781EA6">
              <w:rPr>
                <w:sz w:val="24"/>
              </w:rPr>
              <w:t>G</w:t>
            </w:r>
            <w:r w:rsidRPr="00E157F5">
              <w:rPr>
                <w:sz w:val="24"/>
              </w:rPr>
              <w:t>iám đốc (để báo cáo);</w:t>
            </w:r>
          </w:p>
          <w:p w:rsidR="00E80907" w:rsidRPr="00E157F5" w:rsidRDefault="00E80907" w:rsidP="00FB33B9">
            <w:pPr>
              <w:pStyle w:val="BodyText"/>
              <w:jc w:val="both"/>
              <w:rPr>
                <w:sz w:val="24"/>
              </w:rPr>
            </w:pPr>
            <w:r w:rsidRPr="00E157F5">
              <w:rPr>
                <w:sz w:val="24"/>
              </w:rPr>
              <w:t>- Lưu : VP,</w:t>
            </w:r>
            <w:r w:rsidR="00FB33B9" w:rsidRPr="00E157F5">
              <w:rPr>
                <w:sz w:val="24"/>
              </w:rPr>
              <w:t xml:space="preserve"> </w:t>
            </w:r>
            <w:r w:rsidRPr="00E157F5">
              <w:rPr>
                <w:sz w:val="24"/>
              </w:rPr>
              <w:t>TrH</w:t>
            </w:r>
            <w:r w:rsidR="00781EA6">
              <w:rPr>
                <w:sz w:val="24"/>
              </w:rPr>
              <w:t>, VT</w:t>
            </w:r>
            <w:r w:rsidRPr="00E157F5">
              <w:rPr>
                <w:sz w:val="24"/>
              </w:rPr>
              <w:t>.</w:t>
            </w:r>
          </w:p>
        </w:tc>
        <w:tc>
          <w:tcPr>
            <w:tcW w:w="5966" w:type="dxa"/>
          </w:tcPr>
          <w:p w:rsidR="00E80907" w:rsidRPr="00E157F5" w:rsidRDefault="00AF2911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KT</w:t>
            </w:r>
            <w:r w:rsidR="00E80907" w:rsidRPr="00E157F5">
              <w:rPr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 xml:space="preserve"> </w:t>
            </w:r>
            <w:r w:rsidR="00E80907" w:rsidRPr="00E157F5">
              <w:rPr>
                <w:b/>
                <w:bCs/>
                <w:sz w:val="24"/>
              </w:rPr>
              <w:t>GIÁM ĐỐC</w:t>
            </w:r>
          </w:p>
          <w:p w:rsidR="00A246BB" w:rsidRPr="00E157F5" w:rsidRDefault="00AF2911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PHÓ GIÁM ĐỐC</w:t>
            </w:r>
          </w:p>
          <w:p w:rsidR="00E80907" w:rsidRPr="00E157F5" w:rsidRDefault="00E80907" w:rsidP="00FB33B9">
            <w:pPr>
              <w:pStyle w:val="BodyText"/>
              <w:jc w:val="center"/>
              <w:rPr>
                <w:bCs/>
                <w:i/>
                <w:sz w:val="24"/>
              </w:rPr>
            </w:pPr>
          </w:p>
          <w:p w:rsidR="008A1116" w:rsidRDefault="008A1116" w:rsidP="000B2ADF">
            <w:pPr>
              <w:pStyle w:val="BodyText"/>
              <w:rPr>
                <w:b/>
                <w:bCs/>
                <w:sz w:val="24"/>
              </w:rPr>
            </w:pPr>
          </w:p>
          <w:p w:rsidR="00980C35" w:rsidRDefault="00C66512" w:rsidP="00C6651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(Đã ký)</w:t>
            </w:r>
          </w:p>
          <w:p w:rsidR="003458AF" w:rsidRDefault="003458AF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</w:p>
          <w:p w:rsidR="00C35F10" w:rsidRDefault="00C35F10" w:rsidP="00980C35">
            <w:pPr>
              <w:pStyle w:val="BodyText"/>
              <w:jc w:val="center"/>
              <w:rPr>
                <w:b/>
                <w:bCs/>
                <w:sz w:val="24"/>
              </w:rPr>
            </w:pPr>
          </w:p>
          <w:p w:rsidR="00E80907" w:rsidRPr="00E157F5" w:rsidRDefault="00AF2911" w:rsidP="00980C35">
            <w:pPr>
              <w:pStyle w:val="BodyTex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Nguyễn Văn Hiếu</w:t>
            </w:r>
          </w:p>
        </w:tc>
      </w:tr>
      <w:tr w:rsidR="00C66512" w:rsidRPr="00E157F5" w:rsidTr="00FB33B9">
        <w:trPr>
          <w:jc w:val="center"/>
        </w:trPr>
        <w:tc>
          <w:tcPr>
            <w:tcW w:w="3888" w:type="dxa"/>
          </w:tcPr>
          <w:p w:rsidR="00C66512" w:rsidRPr="00E157F5" w:rsidRDefault="00C66512" w:rsidP="00FB33B9">
            <w:pPr>
              <w:pStyle w:val="BodyText"/>
              <w:jc w:val="both"/>
              <w:rPr>
                <w:sz w:val="24"/>
              </w:rPr>
            </w:pPr>
          </w:p>
        </w:tc>
        <w:tc>
          <w:tcPr>
            <w:tcW w:w="5966" w:type="dxa"/>
          </w:tcPr>
          <w:p w:rsidR="00C66512" w:rsidRDefault="00C66512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</w:p>
        </w:tc>
      </w:tr>
    </w:tbl>
    <w:p w:rsidR="00793765" w:rsidRPr="00E157F5" w:rsidRDefault="00793765" w:rsidP="00760E4F">
      <w:pPr>
        <w:rPr>
          <w:b/>
        </w:rPr>
      </w:pPr>
    </w:p>
    <w:p w:rsidR="00980C35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</w:rPr>
      </w:pPr>
    </w:p>
    <w:sectPr w:rsidR="00980C35" w:rsidSect="00E80907"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compat/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201EF1"/>
    <w:rsid w:val="002401B8"/>
    <w:rsid w:val="00250709"/>
    <w:rsid w:val="002D275E"/>
    <w:rsid w:val="002F56FA"/>
    <w:rsid w:val="00306AEA"/>
    <w:rsid w:val="00306D02"/>
    <w:rsid w:val="003320B7"/>
    <w:rsid w:val="003458AF"/>
    <w:rsid w:val="00381787"/>
    <w:rsid w:val="003913ED"/>
    <w:rsid w:val="003A4A23"/>
    <w:rsid w:val="003B40E3"/>
    <w:rsid w:val="003B76C3"/>
    <w:rsid w:val="003D0E27"/>
    <w:rsid w:val="003F0813"/>
    <w:rsid w:val="003F30C7"/>
    <w:rsid w:val="00471214"/>
    <w:rsid w:val="00472AEE"/>
    <w:rsid w:val="00483F78"/>
    <w:rsid w:val="004965B6"/>
    <w:rsid w:val="004A2E2E"/>
    <w:rsid w:val="005B4187"/>
    <w:rsid w:val="0064688D"/>
    <w:rsid w:val="00732D5C"/>
    <w:rsid w:val="00745686"/>
    <w:rsid w:val="00760E4F"/>
    <w:rsid w:val="00781EA6"/>
    <w:rsid w:val="00793765"/>
    <w:rsid w:val="007A1F4A"/>
    <w:rsid w:val="007A4579"/>
    <w:rsid w:val="007B45CE"/>
    <w:rsid w:val="007E1768"/>
    <w:rsid w:val="00853753"/>
    <w:rsid w:val="008A1116"/>
    <w:rsid w:val="008A477A"/>
    <w:rsid w:val="008F52B7"/>
    <w:rsid w:val="00922E00"/>
    <w:rsid w:val="00945B7A"/>
    <w:rsid w:val="009512FC"/>
    <w:rsid w:val="0096094C"/>
    <w:rsid w:val="00966C6E"/>
    <w:rsid w:val="00980C35"/>
    <w:rsid w:val="00A16610"/>
    <w:rsid w:val="00A246BB"/>
    <w:rsid w:val="00A50064"/>
    <w:rsid w:val="00A53B09"/>
    <w:rsid w:val="00AF2911"/>
    <w:rsid w:val="00B21230"/>
    <w:rsid w:val="00BE1FF6"/>
    <w:rsid w:val="00BF3F68"/>
    <w:rsid w:val="00C0350B"/>
    <w:rsid w:val="00C35F10"/>
    <w:rsid w:val="00C66512"/>
    <w:rsid w:val="00D30B86"/>
    <w:rsid w:val="00D52220"/>
    <w:rsid w:val="00D645E0"/>
    <w:rsid w:val="00D756FA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56723"/>
    <w:rsid w:val="00FB33B9"/>
    <w:rsid w:val="00FB5982"/>
    <w:rsid w:val="00FC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s.hcmus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3397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http://www.cms.hcmus.edu.vn/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ThienNamCo</dc:creator>
  <cp:lastModifiedBy>TOPHOTHONG</cp:lastModifiedBy>
  <cp:revision>2</cp:revision>
  <cp:lastPrinted>2017-07-04T07:02:00Z</cp:lastPrinted>
  <dcterms:created xsi:type="dcterms:W3CDTF">2017-07-06T04:13:00Z</dcterms:created>
  <dcterms:modified xsi:type="dcterms:W3CDTF">2017-07-06T04:13:00Z</dcterms:modified>
</cp:coreProperties>
</file>